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2D371" w14:textId="3C774818" w:rsidR="006A3B61" w:rsidRPr="001353AB" w:rsidRDefault="006A3B61" w:rsidP="00CD67AE">
      <w:pPr>
        <w:tabs>
          <w:tab w:val="center" w:pos="4680"/>
        </w:tabs>
        <w:jc w:val="center"/>
        <w:rPr>
          <w:b/>
          <w:caps/>
          <w:sz w:val="24"/>
          <w:szCs w:val="24"/>
        </w:rPr>
      </w:pPr>
      <w:r w:rsidRPr="001353AB">
        <w:rPr>
          <w:b/>
          <w:caps/>
          <w:sz w:val="24"/>
          <w:szCs w:val="24"/>
        </w:rPr>
        <w:t>LEGAL NOTICE</w:t>
      </w:r>
    </w:p>
    <w:p w14:paraId="201666FA" w14:textId="04B8270D" w:rsidR="0004578A" w:rsidRPr="001353AB" w:rsidRDefault="00A53CE7" w:rsidP="00CD67AE">
      <w:pPr>
        <w:tabs>
          <w:tab w:val="center" w:pos="4680"/>
        </w:tabs>
        <w:jc w:val="center"/>
        <w:rPr>
          <w:b/>
          <w:caps/>
          <w:color w:val="000000"/>
          <w:sz w:val="24"/>
          <w:szCs w:val="24"/>
        </w:rPr>
      </w:pPr>
      <w:r w:rsidRPr="001353AB">
        <w:rPr>
          <w:b/>
          <w:caps/>
          <w:color w:val="000000"/>
          <w:sz w:val="24"/>
          <w:szCs w:val="24"/>
        </w:rPr>
        <w:t>SPECIAL</w:t>
      </w:r>
      <w:r w:rsidR="0004578A" w:rsidRPr="001353AB">
        <w:rPr>
          <w:b/>
          <w:caps/>
          <w:color w:val="000000"/>
          <w:sz w:val="24"/>
          <w:szCs w:val="24"/>
        </w:rPr>
        <w:t xml:space="preserve"> ELECTION OF THE</w:t>
      </w:r>
      <w:r w:rsidR="00896ADB" w:rsidRPr="001353AB">
        <w:rPr>
          <w:b/>
          <w:caps/>
          <w:color w:val="000000"/>
          <w:sz w:val="24"/>
          <w:szCs w:val="24"/>
        </w:rPr>
        <w:t xml:space="preserve"> </w:t>
      </w:r>
      <w:r w:rsidR="00071A53">
        <w:rPr>
          <w:b/>
          <w:caps/>
          <w:color w:val="000000"/>
          <w:sz w:val="24"/>
          <w:szCs w:val="24"/>
        </w:rPr>
        <w:t>SCHODACK VALLEY</w:t>
      </w:r>
      <w:r w:rsidR="00F67B43">
        <w:rPr>
          <w:b/>
          <w:caps/>
          <w:color w:val="000000"/>
          <w:sz w:val="24"/>
          <w:szCs w:val="24"/>
        </w:rPr>
        <w:t xml:space="preserve"> FIRE DISTRICT</w:t>
      </w:r>
    </w:p>
    <w:p w14:paraId="16793EE5" w14:textId="77777777" w:rsidR="0004578A" w:rsidRPr="001353AB" w:rsidRDefault="0004578A" w:rsidP="00CD67AE">
      <w:pPr>
        <w:tabs>
          <w:tab w:val="center" w:pos="4680"/>
        </w:tabs>
        <w:jc w:val="center"/>
        <w:rPr>
          <w:b/>
          <w:sz w:val="24"/>
          <w:szCs w:val="24"/>
        </w:rPr>
      </w:pPr>
    </w:p>
    <w:p w14:paraId="52DDD5FF" w14:textId="45CF6319" w:rsidR="00896ADB" w:rsidRPr="00CD67AE" w:rsidRDefault="00DD6FC4" w:rsidP="00CD67AE">
      <w:pPr>
        <w:rPr>
          <w:sz w:val="24"/>
          <w:szCs w:val="24"/>
        </w:rPr>
      </w:pPr>
      <w:r w:rsidRPr="00CD67AE">
        <w:rPr>
          <w:b/>
          <w:sz w:val="24"/>
          <w:szCs w:val="24"/>
        </w:rPr>
        <w:t xml:space="preserve">PLEASE TAKE </w:t>
      </w:r>
      <w:r w:rsidR="0004578A" w:rsidRPr="00CD67AE">
        <w:rPr>
          <w:b/>
          <w:sz w:val="24"/>
          <w:szCs w:val="24"/>
        </w:rPr>
        <w:t xml:space="preserve">NOTICE </w:t>
      </w:r>
      <w:r w:rsidR="0004578A" w:rsidRPr="00CD67AE">
        <w:rPr>
          <w:sz w:val="24"/>
          <w:szCs w:val="24"/>
        </w:rPr>
        <w:t xml:space="preserve">that </w:t>
      </w:r>
      <w:r w:rsidR="00CE3CDE" w:rsidRPr="00CD67AE">
        <w:rPr>
          <w:sz w:val="24"/>
          <w:szCs w:val="24"/>
        </w:rPr>
        <w:t>a Special</w:t>
      </w:r>
      <w:r w:rsidR="0004578A" w:rsidRPr="00CD67AE">
        <w:rPr>
          <w:sz w:val="24"/>
          <w:szCs w:val="24"/>
        </w:rPr>
        <w:t xml:space="preserve"> Election </w:t>
      </w:r>
      <w:proofErr w:type="gramStart"/>
      <w:r w:rsidR="0004578A" w:rsidRPr="00CD67AE">
        <w:rPr>
          <w:sz w:val="24"/>
          <w:szCs w:val="24"/>
        </w:rPr>
        <w:t>of</w:t>
      </w:r>
      <w:proofErr w:type="gramEnd"/>
      <w:r w:rsidR="0004578A" w:rsidRPr="00CD67AE">
        <w:rPr>
          <w:sz w:val="24"/>
          <w:szCs w:val="24"/>
        </w:rPr>
        <w:t xml:space="preserve"> the</w:t>
      </w:r>
      <w:r w:rsidR="00896ADB" w:rsidRPr="00CD67AE">
        <w:rPr>
          <w:sz w:val="24"/>
          <w:szCs w:val="24"/>
        </w:rPr>
        <w:t xml:space="preserve"> </w:t>
      </w:r>
      <w:r w:rsidR="00071A53">
        <w:rPr>
          <w:sz w:val="24"/>
          <w:szCs w:val="24"/>
        </w:rPr>
        <w:t>Schodack Valley</w:t>
      </w:r>
      <w:r w:rsidR="00F67B43">
        <w:rPr>
          <w:sz w:val="24"/>
          <w:szCs w:val="24"/>
        </w:rPr>
        <w:t xml:space="preserve"> Fire District</w:t>
      </w:r>
      <w:r w:rsidR="00164CB9" w:rsidRPr="00CD67AE">
        <w:rPr>
          <w:sz w:val="24"/>
          <w:szCs w:val="24"/>
        </w:rPr>
        <w:t xml:space="preserve"> will take place on </w:t>
      </w:r>
      <w:r w:rsidR="00083109" w:rsidRPr="00CD67AE">
        <w:rPr>
          <w:sz w:val="24"/>
          <w:szCs w:val="24"/>
        </w:rPr>
        <w:t>Tuesday</w:t>
      </w:r>
      <w:r w:rsidR="00CE3CDE" w:rsidRPr="00CD67AE">
        <w:rPr>
          <w:sz w:val="24"/>
          <w:szCs w:val="24"/>
        </w:rPr>
        <w:t>,</w:t>
      </w:r>
      <w:r w:rsidR="00083109" w:rsidRPr="00CD67AE">
        <w:rPr>
          <w:sz w:val="24"/>
          <w:szCs w:val="24"/>
        </w:rPr>
        <w:t xml:space="preserve"> </w:t>
      </w:r>
      <w:r w:rsidR="00071A53">
        <w:rPr>
          <w:sz w:val="24"/>
          <w:szCs w:val="24"/>
        </w:rPr>
        <w:t>August 11</w:t>
      </w:r>
      <w:r w:rsidR="00A53CE7" w:rsidRPr="00CD67AE">
        <w:rPr>
          <w:sz w:val="24"/>
          <w:szCs w:val="24"/>
        </w:rPr>
        <w:t xml:space="preserve">, </w:t>
      </w:r>
      <w:proofErr w:type="gramStart"/>
      <w:r w:rsidR="00A53CE7" w:rsidRPr="00CD67AE">
        <w:rPr>
          <w:sz w:val="24"/>
          <w:szCs w:val="24"/>
        </w:rPr>
        <w:t>2026</w:t>
      </w:r>
      <w:proofErr w:type="gramEnd"/>
      <w:r w:rsidR="0004578A" w:rsidRPr="00CD67AE">
        <w:rPr>
          <w:sz w:val="24"/>
          <w:szCs w:val="24"/>
        </w:rPr>
        <w:t xml:space="preserve"> between the hours of 6:00 p.m. and 9:00 p.m. at the </w:t>
      </w:r>
      <w:r w:rsidR="00071A53">
        <w:rPr>
          <w:sz w:val="24"/>
          <w:szCs w:val="24"/>
        </w:rPr>
        <w:t>Schodack Valley</w:t>
      </w:r>
      <w:r w:rsidR="00F67B43">
        <w:rPr>
          <w:sz w:val="24"/>
          <w:szCs w:val="24"/>
        </w:rPr>
        <w:t xml:space="preserve"> Fire Department</w:t>
      </w:r>
      <w:r w:rsidR="00CD67AE" w:rsidRPr="00CD67AE">
        <w:rPr>
          <w:sz w:val="24"/>
          <w:szCs w:val="24"/>
        </w:rPr>
        <w:t xml:space="preserve">, </w:t>
      </w:r>
      <w:r w:rsidR="00071A53">
        <w:rPr>
          <w:sz w:val="24"/>
          <w:szCs w:val="24"/>
        </w:rPr>
        <w:t>1553 Schodack Valley Road, Castleton, NY 12033</w:t>
      </w:r>
      <w:r w:rsidR="00CE3CDE" w:rsidRPr="00CD67AE">
        <w:rPr>
          <w:sz w:val="24"/>
          <w:szCs w:val="24"/>
        </w:rPr>
        <w:t xml:space="preserve"> </w:t>
      </w:r>
      <w:r w:rsidR="0004578A" w:rsidRPr="00CD67AE">
        <w:rPr>
          <w:sz w:val="24"/>
          <w:szCs w:val="24"/>
        </w:rPr>
        <w:t>for the purpose of</w:t>
      </w:r>
      <w:r w:rsidR="00A53CE7" w:rsidRPr="00CD67AE">
        <w:rPr>
          <w:sz w:val="24"/>
          <w:szCs w:val="24"/>
        </w:rPr>
        <w:t xml:space="preserve"> voting on the following Proposition</w:t>
      </w:r>
      <w:r w:rsidR="0004578A" w:rsidRPr="00CD67AE">
        <w:rPr>
          <w:sz w:val="24"/>
          <w:szCs w:val="24"/>
        </w:rPr>
        <w:t>:</w:t>
      </w:r>
    </w:p>
    <w:p w14:paraId="4DED05A6" w14:textId="25C335BA" w:rsidR="00A53CE7" w:rsidRPr="00CD67AE" w:rsidRDefault="00DD6FC4" w:rsidP="00CD67AE">
      <w:p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90"/>
        <w:rPr>
          <w:iCs/>
          <w:sz w:val="24"/>
          <w:szCs w:val="24"/>
        </w:rPr>
      </w:pPr>
      <w:r w:rsidRPr="00CD67AE">
        <w:rPr>
          <w:b/>
          <w:sz w:val="24"/>
          <w:szCs w:val="24"/>
        </w:rPr>
        <w:tab/>
      </w:r>
      <w:r w:rsidR="00B273EF" w:rsidRPr="00CD67AE">
        <w:rPr>
          <w:sz w:val="24"/>
          <w:szCs w:val="24"/>
        </w:rPr>
        <w:t xml:space="preserve"> </w:t>
      </w:r>
    </w:p>
    <w:p w14:paraId="18FE96E9" w14:textId="77777777" w:rsidR="00A53CE7" w:rsidRPr="00071A53" w:rsidRDefault="00A53CE7" w:rsidP="00CD67AE">
      <w:pPr>
        <w:ind w:left="1080" w:right="720"/>
        <w:jc w:val="center"/>
        <w:rPr>
          <w:iCs/>
          <w:sz w:val="24"/>
          <w:szCs w:val="24"/>
        </w:rPr>
      </w:pPr>
      <w:r w:rsidRPr="00071A53">
        <w:rPr>
          <w:iCs/>
          <w:sz w:val="24"/>
          <w:szCs w:val="24"/>
        </w:rPr>
        <w:t>PROPOSITION 1</w:t>
      </w:r>
    </w:p>
    <w:p w14:paraId="136A3F22" w14:textId="77777777" w:rsidR="00071A53" w:rsidRPr="00071A53" w:rsidRDefault="00071A53" w:rsidP="00071A53">
      <w:pPr>
        <w:ind w:left="720" w:right="720"/>
        <w:jc w:val="both"/>
        <w:rPr>
          <w:iCs/>
          <w:sz w:val="24"/>
          <w:szCs w:val="24"/>
        </w:rPr>
      </w:pPr>
      <w:r w:rsidRPr="00071A53">
        <w:rPr>
          <w:iCs/>
          <w:sz w:val="24"/>
          <w:szCs w:val="24"/>
        </w:rPr>
        <w:t xml:space="preserve">Shall the Resolution </w:t>
      </w:r>
      <w:proofErr w:type="gramStart"/>
      <w:r w:rsidRPr="00071A53">
        <w:rPr>
          <w:iCs/>
          <w:sz w:val="24"/>
          <w:szCs w:val="24"/>
        </w:rPr>
        <w:t>adopted</w:t>
      </w:r>
      <w:proofErr w:type="gramEnd"/>
      <w:r w:rsidRPr="00071A53">
        <w:rPr>
          <w:iCs/>
          <w:sz w:val="24"/>
          <w:szCs w:val="24"/>
        </w:rPr>
        <w:t xml:space="preserve"> by the Schodack Valley Fire District Board of Fire Commissioners on July 8, 2026:</w:t>
      </w:r>
    </w:p>
    <w:p w14:paraId="6E04BFC2" w14:textId="77777777" w:rsidR="00071A53" w:rsidRPr="00071A53" w:rsidRDefault="00071A53" w:rsidP="00071A53">
      <w:pPr>
        <w:ind w:left="720" w:right="90"/>
        <w:outlineLvl w:val="0"/>
        <w:rPr>
          <w:iCs/>
          <w:sz w:val="24"/>
          <w:szCs w:val="24"/>
        </w:rPr>
      </w:pPr>
      <w:r w:rsidRPr="00071A53">
        <w:rPr>
          <w:b/>
          <w:iCs/>
          <w:sz w:val="24"/>
          <w:szCs w:val="24"/>
        </w:rPr>
        <w:t>A)</w:t>
      </w:r>
      <w:r w:rsidRPr="00071A53">
        <w:rPr>
          <w:bCs/>
          <w:iCs/>
          <w:sz w:val="24"/>
          <w:szCs w:val="24"/>
        </w:rPr>
        <w:t xml:space="preserve"> Authorizing the purchase of </w:t>
      </w:r>
      <w:r w:rsidRPr="00071A53">
        <w:rPr>
          <w:iCs/>
          <w:sz w:val="24"/>
          <w:szCs w:val="24"/>
        </w:rPr>
        <w:t>a Custom Engine (“Apparatus”)</w:t>
      </w:r>
      <w:r w:rsidRPr="00071A53">
        <w:rPr>
          <w:bCs/>
          <w:iCs/>
          <w:sz w:val="24"/>
          <w:szCs w:val="24"/>
        </w:rPr>
        <w:t>,</w:t>
      </w:r>
      <w:r w:rsidRPr="00071A53">
        <w:rPr>
          <w:b/>
          <w:iCs/>
          <w:sz w:val="24"/>
          <w:szCs w:val="24"/>
        </w:rPr>
        <w:t xml:space="preserve"> </w:t>
      </w:r>
      <w:r w:rsidRPr="00071A53">
        <w:rPr>
          <w:iCs/>
          <w:sz w:val="24"/>
          <w:szCs w:val="24"/>
        </w:rPr>
        <w:t>together with incidental equipment for use therewith</w:t>
      </w:r>
      <w:r w:rsidRPr="00071A53">
        <w:rPr>
          <w:bCs/>
          <w:iCs/>
          <w:sz w:val="24"/>
          <w:szCs w:val="24"/>
        </w:rPr>
        <w:t xml:space="preserve"> of a cost of approximately one million four hundred thousand </w:t>
      </w:r>
      <w:r w:rsidRPr="00071A53">
        <w:rPr>
          <w:iCs/>
          <w:sz w:val="24"/>
          <w:szCs w:val="24"/>
        </w:rPr>
        <w:t xml:space="preserve">($1,400,000) dollars; </w:t>
      </w:r>
    </w:p>
    <w:p w14:paraId="473D6F76" w14:textId="09E74C5D" w:rsidR="00071A53" w:rsidRPr="00071A53" w:rsidRDefault="00071A53" w:rsidP="00071A53">
      <w:pPr>
        <w:ind w:left="720"/>
        <w:outlineLvl w:val="0"/>
        <w:rPr>
          <w:iCs/>
          <w:sz w:val="24"/>
          <w:szCs w:val="24"/>
        </w:rPr>
      </w:pPr>
      <w:r w:rsidRPr="00071A53">
        <w:rPr>
          <w:b/>
          <w:bCs/>
          <w:iCs/>
          <w:sz w:val="24"/>
          <w:szCs w:val="24"/>
        </w:rPr>
        <w:t>B)</w:t>
      </w:r>
      <w:r w:rsidRPr="00071A53">
        <w:rPr>
          <w:iCs/>
          <w:sz w:val="24"/>
          <w:szCs w:val="24"/>
        </w:rPr>
        <w:t xml:space="preserve"> Authorizing the issuance of serial bonds or statutory installment bonds (collectively referred to hereinafter as “bonds”) of the Fire District at the prevailing rate of interest at the time of closing, in an amount not to exceed </w:t>
      </w:r>
      <w:r w:rsidRPr="00071A53">
        <w:rPr>
          <w:bCs/>
          <w:iCs/>
          <w:sz w:val="24"/>
          <w:szCs w:val="24"/>
        </w:rPr>
        <w:t xml:space="preserve">one million </w:t>
      </w:r>
      <w:r w:rsidR="007E1B69">
        <w:rPr>
          <w:bCs/>
          <w:iCs/>
          <w:sz w:val="24"/>
          <w:szCs w:val="24"/>
        </w:rPr>
        <w:t>four</w:t>
      </w:r>
      <w:r w:rsidRPr="00071A53">
        <w:rPr>
          <w:bCs/>
          <w:iCs/>
          <w:sz w:val="24"/>
          <w:szCs w:val="24"/>
        </w:rPr>
        <w:t xml:space="preserve"> hundred thousand </w:t>
      </w:r>
      <w:r w:rsidRPr="00071A53">
        <w:rPr>
          <w:iCs/>
          <w:sz w:val="24"/>
          <w:szCs w:val="24"/>
        </w:rPr>
        <w:t>($1,</w:t>
      </w:r>
      <w:r w:rsidR="007E1B69">
        <w:rPr>
          <w:iCs/>
          <w:sz w:val="24"/>
          <w:szCs w:val="24"/>
        </w:rPr>
        <w:t>4</w:t>
      </w:r>
      <w:r w:rsidRPr="00071A53">
        <w:rPr>
          <w:iCs/>
          <w:sz w:val="24"/>
          <w:szCs w:val="24"/>
        </w:rPr>
        <w:t xml:space="preserve">00,000) or so much thereof as may be necessary after deducting any federal, state, county, and/or local funds received;  </w:t>
      </w:r>
    </w:p>
    <w:p w14:paraId="1AE9D09F" w14:textId="77777777" w:rsidR="00071A53" w:rsidRPr="00071A53" w:rsidRDefault="00071A53" w:rsidP="00071A53">
      <w:pPr>
        <w:ind w:left="720"/>
        <w:outlineLvl w:val="0"/>
        <w:rPr>
          <w:iCs/>
          <w:sz w:val="24"/>
          <w:szCs w:val="24"/>
        </w:rPr>
      </w:pPr>
      <w:r w:rsidRPr="00071A53">
        <w:rPr>
          <w:b/>
          <w:bCs/>
          <w:iCs/>
          <w:sz w:val="24"/>
          <w:szCs w:val="24"/>
        </w:rPr>
        <w:t>C)</w:t>
      </w:r>
      <w:r w:rsidRPr="00071A53">
        <w:rPr>
          <w:iCs/>
          <w:sz w:val="24"/>
          <w:szCs w:val="24"/>
        </w:rPr>
        <w:t xml:space="preserve"> Authorizing the expenditure of an amount not to exceed three hundred thousand dollars ($300,000) from the Fire District’s Capital Reserve Fund to pay a portion of the cost of the Apparatus;  </w:t>
      </w:r>
    </w:p>
    <w:p w14:paraId="16F51392" w14:textId="77777777" w:rsidR="00071A53" w:rsidRPr="00071A53" w:rsidRDefault="00071A53" w:rsidP="00071A53">
      <w:pPr>
        <w:ind w:left="720"/>
        <w:outlineLvl w:val="0"/>
        <w:rPr>
          <w:iCs/>
          <w:sz w:val="24"/>
          <w:szCs w:val="24"/>
        </w:rPr>
      </w:pPr>
      <w:r w:rsidRPr="00071A53">
        <w:rPr>
          <w:b/>
          <w:bCs/>
          <w:iCs/>
          <w:sz w:val="24"/>
          <w:szCs w:val="24"/>
        </w:rPr>
        <w:t>D)</w:t>
      </w:r>
      <w:r w:rsidRPr="00071A53">
        <w:rPr>
          <w:iCs/>
          <w:sz w:val="24"/>
          <w:szCs w:val="24"/>
        </w:rPr>
        <w:t xml:space="preserve"> Pledging the faith and credit of the Fire District for the payment of the principal and interest on said bonds and providing for the annual levy of a tax upon the taxable properties within the Fire District to pay such principal and interest;   </w:t>
      </w:r>
    </w:p>
    <w:p w14:paraId="52FC772B" w14:textId="77777777" w:rsidR="00071A53" w:rsidRPr="00071A53" w:rsidRDefault="00071A53" w:rsidP="00071A53">
      <w:pPr>
        <w:ind w:left="720"/>
        <w:outlineLvl w:val="0"/>
        <w:rPr>
          <w:iCs/>
          <w:sz w:val="24"/>
          <w:szCs w:val="24"/>
        </w:rPr>
      </w:pPr>
      <w:r w:rsidRPr="00071A53">
        <w:rPr>
          <w:b/>
          <w:bCs/>
          <w:iCs/>
          <w:sz w:val="24"/>
          <w:szCs w:val="24"/>
        </w:rPr>
        <w:t>E)</w:t>
      </w:r>
      <w:r w:rsidRPr="00071A53">
        <w:rPr>
          <w:iCs/>
          <w:sz w:val="24"/>
          <w:szCs w:val="24"/>
        </w:rPr>
        <w:t xml:space="preserve"> Determining that the period of probable usefulness of Apparatus to be twenty (20) years pursuant to Local Finance Law §11(a)(27); </w:t>
      </w:r>
    </w:p>
    <w:p w14:paraId="3A749020" w14:textId="77777777" w:rsidR="00071A53" w:rsidRPr="00071A53" w:rsidRDefault="00071A53" w:rsidP="00071A53">
      <w:pPr>
        <w:ind w:left="720"/>
        <w:outlineLvl w:val="0"/>
        <w:rPr>
          <w:iCs/>
          <w:sz w:val="24"/>
          <w:szCs w:val="24"/>
        </w:rPr>
      </w:pPr>
      <w:r w:rsidRPr="00071A53">
        <w:rPr>
          <w:b/>
          <w:bCs/>
          <w:iCs/>
          <w:sz w:val="24"/>
          <w:szCs w:val="24"/>
        </w:rPr>
        <w:t>F)</w:t>
      </w:r>
      <w:r w:rsidRPr="00071A53">
        <w:rPr>
          <w:iCs/>
          <w:sz w:val="24"/>
          <w:szCs w:val="24"/>
        </w:rPr>
        <w:t xml:space="preserve"> Determining the maximum maturity of the bonds to be issued to be for a term not to exceed twelve (12) years;  </w:t>
      </w:r>
    </w:p>
    <w:p w14:paraId="24C9FDDC" w14:textId="77777777" w:rsidR="00071A53" w:rsidRPr="00071A53" w:rsidRDefault="00071A53" w:rsidP="00071A53">
      <w:pPr>
        <w:ind w:left="720"/>
        <w:outlineLvl w:val="0"/>
        <w:rPr>
          <w:iCs/>
          <w:sz w:val="24"/>
          <w:szCs w:val="24"/>
        </w:rPr>
      </w:pPr>
      <w:r w:rsidRPr="00071A53">
        <w:rPr>
          <w:b/>
          <w:bCs/>
          <w:iCs/>
          <w:sz w:val="24"/>
          <w:szCs w:val="24"/>
        </w:rPr>
        <w:t>G)</w:t>
      </w:r>
      <w:r w:rsidRPr="00071A53">
        <w:rPr>
          <w:iCs/>
          <w:sz w:val="24"/>
          <w:szCs w:val="24"/>
        </w:rPr>
        <w:t xml:space="preserve"> Delegating the Fire District Treasurer the power to authorize and sell bond anticipation notes and to fix the details of and to sell bonds; and  </w:t>
      </w:r>
    </w:p>
    <w:p w14:paraId="3B8F6B5B" w14:textId="2C15EAEF" w:rsidR="00F67B43" w:rsidRPr="00071A53" w:rsidRDefault="00071A53" w:rsidP="00071A53">
      <w:pPr>
        <w:ind w:left="720"/>
        <w:outlineLvl w:val="0"/>
        <w:rPr>
          <w:iCs/>
          <w:sz w:val="24"/>
          <w:szCs w:val="24"/>
        </w:rPr>
      </w:pPr>
      <w:r w:rsidRPr="00071A53">
        <w:rPr>
          <w:b/>
          <w:bCs/>
          <w:iCs/>
          <w:sz w:val="24"/>
          <w:szCs w:val="24"/>
        </w:rPr>
        <w:t xml:space="preserve">H) </w:t>
      </w:r>
      <w:r w:rsidRPr="00071A53">
        <w:rPr>
          <w:iCs/>
          <w:sz w:val="24"/>
          <w:szCs w:val="24"/>
        </w:rPr>
        <w:t>Containing an estoppel clause and providing for publication of the estoppel notice</w:t>
      </w:r>
      <w:r w:rsidR="00F67B43" w:rsidRPr="00071A53">
        <w:rPr>
          <w:iCs/>
          <w:sz w:val="24"/>
          <w:szCs w:val="24"/>
        </w:rPr>
        <w:t>,</w:t>
      </w:r>
    </w:p>
    <w:p w14:paraId="081662CB" w14:textId="77777777" w:rsidR="00F67B43" w:rsidRPr="00071A53" w:rsidRDefault="00F67B43" w:rsidP="00F67B43">
      <w:pPr>
        <w:ind w:left="720"/>
        <w:outlineLvl w:val="0"/>
        <w:rPr>
          <w:iCs/>
          <w:sz w:val="24"/>
          <w:szCs w:val="24"/>
        </w:rPr>
      </w:pPr>
      <w:r w:rsidRPr="00071A53">
        <w:rPr>
          <w:iCs/>
          <w:sz w:val="24"/>
          <w:szCs w:val="24"/>
        </w:rPr>
        <w:t>be approved?</w:t>
      </w:r>
    </w:p>
    <w:p w14:paraId="402F2A4F" w14:textId="77777777" w:rsidR="00A53CE7" w:rsidRPr="00071A53" w:rsidRDefault="00A53CE7" w:rsidP="00CD67AE">
      <w:pPr>
        <w:ind w:right="90"/>
        <w:outlineLvl w:val="0"/>
        <w:rPr>
          <w:iCs/>
          <w:sz w:val="24"/>
          <w:szCs w:val="24"/>
        </w:rPr>
      </w:pPr>
    </w:p>
    <w:p w14:paraId="136646EE" w14:textId="1B715E4A" w:rsidR="0004578A" w:rsidRPr="00EC21CD" w:rsidRDefault="00DD6FC4" w:rsidP="00CD67AE">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71A53">
        <w:rPr>
          <w:b/>
          <w:bCs/>
          <w:sz w:val="24"/>
          <w:szCs w:val="24"/>
        </w:rPr>
        <w:t>PLEASE TAKE NOTICE</w:t>
      </w:r>
      <w:r w:rsidRPr="00071A53">
        <w:rPr>
          <w:sz w:val="24"/>
          <w:szCs w:val="24"/>
        </w:rPr>
        <w:t xml:space="preserve"> that o</w:t>
      </w:r>
      <w:r w:rsidR="0004578A" w:rsidRPr="00071A53">
        <w:rPr>
          <w:sz w:val="24"/>
          <w:szCs w:val="24"/>
        </w:rPr>
        <w:t xml:space="preserve">nly </w:t>
      </w:r>
      <w:r w:rsidR="006A3B61" w:rsidRPr="00071A53">
        <w:rPr>
          <w:sz w:val="24"/>
          <w:szCs w:val="24"/>
        </w:rPr>
        <w:t xml:space="preserve">those persons who are </w:t>
      </w:r>
      <w:r w:rsidR="0004578A" w:rsidRPr="00071A53">
        <w:rPr>
          <w:sz w:val="24"/>
          <w:szCs w:val="24"/>
        </w:rPr>
        <w:t xml:space="preserve">residents </w:t>
      </w:r>
      <w:r w:rsidR="006A3B61" w:rsidRPr="00071A53">
        <w:rPr>
          <w:sz w:val="24"/>
          <w:szCs w:val="24"/>
        </w:rPr>
        <w:t xml:space="preserve">of the </w:t>
      </w:r>
      <w:r w:rsidR="00071A53">
        <w:rPr>
          <w:sz w:val="24"/>
          <w:szCs w:val="24"/>
        </w:rPr>
        <w:t>Schodack Valley</w:t>
      </w:r>
      <w:r w:rsidR="00F67B43" w:rsidRPr="00071A53">
        <w:rPr>
          <w:sz w:val="24"/>
          <w:szCs w:val="24"/>
        </w:rPr>
        <w:t xml:space="preserve"> Fire District</w:t>
      </w:r>
      <w:r w:rsidR="002B1065" w:rsidRPr="00071A53">
        <w:rPr>
          <w:sz w:val="24"/>
          <w:szCs w:val="24"/>
        </w:rPr>
        <w:t xml:space="preserve"> on or before </w:t>
      </w:r>
      <w:r w:rsidR="00071A53">
        <w:rPr>
          <w:sz w:val="24"/>
          <w:szCs w:val="24"/>
        </w:rPr>
        <w:t>July 13</w:t>
      </w:r>
      <w:r w:rsidR="00EC21CD" w:rsidRPr="00071A53">
        <w:rPr>
          <w:sz w:val="24"/>
          <w:szCs w:val="24"/>
        </w:rPr>
        <w:t xml:space="preserve">, </w:t>
      </w:r>
      <w:proofErr w:type="gramStart"/>
      <w:r w:rsidR="00EC21CD" w:rsidRPr="00071A53">
        <w:rPr>
          <w:sz w:val="24"/>
          <w:szCs w:val="24"/>
        </w:rPr>
        <w:t>2026</w:t>
      </w:r>
      <w:proofErr w:type="gramEnd"/>
      <w:r w:rsidR="006A3B61" w:rsidRPr="00071A53">
        <w:rPr>
          <w:sz w:val="24"/>
          <w:szCs w:val="24"/>
        </w:rPr>
        <w:t xml:space="preserve"> and </w:t>
      </w:r>
      <w:r w:rsidR="001E4940" w:rsidRPr="00071A53">
        <w:rPr>
          <w:sz w:val="24"/>
          <w:szCs w:val="24"/>
        </w:rPr>
        <w:t xml:space="preserve">who </w:t>
      </w:r>
      <w:r w:rsidR="006A3B61" w:rsidRPr="00071A53">
        <w:rPr>
          <w:sz w:val="24"/>
          <w:szCs w:val="24"/>
        </w:rPr>
        <w:t xml:space="preserve">are </w:t>
      </w:r>
      <w:r w:rsidR="0004578A" w:rsidRPr="00071A53">
        <w:rPr>
          <w:sz w:val="24"/>
          <w:szCs w:val="24"/>
        </w:rPr>
        <w:t xml:space="preserve">registered to vote with the </w:t>
      </w:r>
      <w:r w:rsidR="00071A53">
        <w:rPr>
          <w:sz w:val="24"/>
          <w:szCs w:val="24"/>
        </w:rPr>
        <w:t>Rensselaer</w:t>
      </w:r>
      <w:r w:rsidR="005C7F7A" w:rsidRPr="00071A53">
        <w:rPr>
          <w:sz w:val="24"/>
          <w:szCs w:val="24"/>
        </w:rPr>
        <w:t xml:space="preserve"> </w:t>
      </w:r>
      <w:r w:rsidR="007A0F9F" w:rsidRPr="00071A53">
        <w:rPr>
          <w:sz w:val="24"/>
          <w:szCs w:val="24"/>
        </w:rPr>
        <w:t>County</w:t>
      </w:r>
      <w:r w:rsidR="0004578A" w:rsidRPr="00071A53">
        <w:rPr>
          <w:sz w:val="24"/>
          <w:szCs w:val="24"/>
        </w:rPr>
        <w:t xml:space="preserve"> Board of El</w:t>
      </w:r>
      <w:r w:rsidR="006A3B61" w:rsidRPr="00071A53">
        <w:rPr>
          <w:sz w:val="24"/>
          <w:szCs w:val="24"/>
        </w:rPr>
        <w:t>ection</w:t>
      </w:r>
      <w:r w:rsidR="007A0F9F" w:rsidRPr="00071A53">
        <w:rPr>
          <w:sz w:val="24"/>
          <w:szCs w:val="24"/>
        </w:rPr>
        <w:t xml:space="preserve">s on or before </w:t>
      </w:r>
      <w:r w:rsidR="00071A53">
        <w:rPr>
          <w:sz w:val="24"/>
          <w:szCs w:val="24"/>
        </w:rPr>
        <w:t>July 20</w:t>
      </w:r>
      <w:r w:rsidR="00EC21CD" w:rsidRPr="00071A53">
        <w:rPr>
          <w:sz w:val="24"/>
          <w:szCs w:val="24"/>
        </w:rPr>
        <w:t xml:space="preserve">, </w:t>
      </w:r>
      <w:proofErr w:type="gramStart"/>
      <w:r w:rsidR="00EC21CD" w:rsidRPr="00071A53">
        <w:rPr>
          <w:sz w:val="24"/>
          <w:szCs w:val="24"/>
        </w:rPr>
        <w:t>2026</w:t>
      </w:r>
      <w:proofErr w:type="gramEnd"/>
      <w:r w:rsidR="0004578A" w:rsidRPr="00071A53">
        <w:rPr>
          <w:sz w:val="24"/>
          <w:szCs w:val="24"/>
        </w:rPr>
        <w:t xml:space="preserve"> shall be eligible to vote</w:t>
      </w:r>
      <w:r w:rsidR="00B64636" w:rsidRPr="00071A53">
        <w:rPr>
          <w:sz w:val="24"/>
          <w:szCs w:val="24"/>
        </w:rPr>
        <w:t xml:space="preserve"> in the Special Election</w:t>
      </w:r>
      <w:r w:rsidR="0004578A" w:rsidRPr="00EC21CD">
        <w:rPr>
          <w:sz w:val="24"/>
          <w:szCs w:val="24"/>
        </w:rPr>
        <w:t>.</w:t>
      </w:r>
    </w:p>
    <w:p w14:paraId="0BDA3F3D" w14:textId="77777777" w:rsidR="00824723" w:rsidRPr="00EC21CD" w:rsidRDefault="00824723" w:rsidP="00CD67AE">
      <w:pPr>
        <w:rPr>
          <w:sz w:val="24"/>
          <w:szCs w:val="24"/>
        </w:rPr>
      </w:pPr>
    </w:p>
    <w:p w14:paraId="075A4429" w14:textId="28269EBC" w:rsidR="00BF6520" w:rsidRPr="00EC21CD" w:rsidRDefault="00071A53" w:rsidP="00CD67AE">
      <w:pPr>
        <w:rPr>
          <w:sz w:val="24"/>
          <w:szCs w:val="24"/>
        </w:rPr>
      </w:pPr>
      <w:r>
        <w:rPr>
          <w:bCs/>
          <w:sz w:val="24"/>
          <w:szCs w:val="24"/>
        </w:rPr>
        <w:t>July 8</w:t>
      </w:r>
      <w:r w:rsidR="00EC21CD" w:rsidRPr="00EC21CD">
        <w:rPr>
          <w:bCs/>
          <w:sz w:val="24"/>
          <w:szCs w:val="24"/>
        </w:rPr>
        <w:t>, 2026</w:t>
      </w:r>
    </w:p>
    <w:p w14:paraId="669FE47E" w14:textId="77777777" w:rsidR="00071A53" w:rsidRPr="00071A53" w:rsidRDefault="00071A53" w:rsidP="00071A53">
      <w:pPr>
        <w:rPr>
          <w:sz w:val="24"/>
          <w:szCs w:val="24"/>
        </w:rPr>
      </w:pPr>
      <w:r w:rsidRPr="00071A53">
        <w:rPr>
          <w:sz w:val="24"/>
          <w:szCs w:val="24"/>
        </w:rPr>
        <w:t>Bridget Baptiste, Secretary</w:t>
      </w:r>
    </w:p>
    <w:p w14:paraId="1F0D9310" w14:textId="77777777" w:rsidR="00071A53" w:rsidRPr="00071A53" w:rsidRDefault="00071A53" w:rsidP="00071A53">
      <w:pPr>
        <w:jc w:val="both"/>
        <w:rPr>
          <w:sz w:val="24"/>
          <w:szCs w:val="24"/>
        </w:rPr>
      </w:pPr>
      <w:r w:rsidRPr="00071A53">
        <w:rPr>
          <w:sz w:val="24"/>
          <w:szCs w:val="24"/>
        </w:rPr>
        <w:t>Schodack Valley Fire District</w:t>
      </w:r>
    </w:p>
    <w:p w14:paraId="66CF85C2" w14:textId="77777777" w:rsidR="00071A53" w:rsidRPr="00071A53" w:rsidRDefault="00071A53" w:rsidP="00071A53">
      <w:pPr>
        <w:jc w:val="both"/>
        <w:rPr>
          <w:sz w:val="24"/>
          <w:szCs w:val="24"/>
        </w:rPr>
      </w:pPr>
      <w:r w:rsidRPr="00071A53">
        <w:rPr>
          <w:sz w:val="24"/>
          <w:szCs w:val="24"/>
        </w:rPr>
        <w:t>P.O. Box 253</w:t>
      </w:r>
    </w:p>
    <w:p w14:paraId="424B3F1D" w14:textId="77777777" w:rsidR="00071A53" w:rsidRPr="00071A53" w:rsidRDefault="00071A53" w:rsidP="00071A53">
      <w:pPr>
        <w:jc w:val="both"/>
        <w:rPr>
          <w:sz w:val="24"/>
          <w:szCs w:val="24"/>
        </w:rPr>
      </w:pPr>
      <w:r w:rsidRPr="00071A53">
        <w:rPr>
          <w:sz w:val="24"/>
          <w:szCs w:val="24"/>
        </w:rPr>
        <w:t>1553 Schodack Valley Road</w:t>
      </w:r>
    </w:p>
    <w:p w14:paraId="5BC11AFE" w14:textId="77777777" w:rsidR="00071A53" w:rsidRPr="00071A53" w:rsidRDefault="00071A53" w:rsidP="00071A53">
      <w:pPr>
        <w:jc w:val="both"/>
        <w:rPr>
          <w:sz w:val="24"/>
          <w:szCs w:val="24"/>
        </w:rPr>
      </w:pPr>
      <w:r w:rsidRPr="00071A53">
        <w:rPr>
          <w:sz w:val="24"/>
          <w:szCs w:val="24"/>
        </w:rPr>
        <w:t>East Schodack, NY 12063</w:t>
      </w:r>
    </w:p>
    <w:p w14:paraId="274448BA" w14:textId="15559429" w:rsidR="0004578A" w:rsidRPr="00071A53" w:rsidRDefault="0004578A" w:rsidP="00CD67AE">
      <w:pPr>
        <w:rPr>
          <w:bCs/>
          <w:sz w:val="24"/>
          <w:szCs w:val="24"/>
        </w:rPr>
      </w:pPr>
    </w:p>
    <w:sectPr w:rsidR="0004578A" w:rsidRPr="00071A53" w:rsidSect="001353AB">
      <w:endnotePr>
        <w:numFmt w:val="decimal"/>
      </w:endnotePr>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751F" w14:textId="77777777" w:rsidR="00A36C51" w:rsidRDefault="00A36C51" w:rsidP="002A4032">
      <w:r>
        <w:separator/>
      </w:r>
    </w:p>
  </w:endnote>
  <w:endnote w:type="continuationSeparator" w:id="0">
    <w:p w14:paraId="5C5F25E0" w14:textId="77777777" w:rsidR="00A36C51" w:rsidRDefault="00A36C51" w:rsidP="002A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8BA1" w14:textId="77777777" w:rsidR="00A36C51" w:rsidRDefault="00A36C51" w:rsidP="002A4032">
      <w:r>
        <w:separator/>
      </w:r>
    </w:p>
  </w:footnote>
  <w:footnote w:type="continuationSeparator" w:id="0">
    <w:p w14:paraId="794D0928" w14:textId="77777777" w:rsidR="00A36C51" w:rsidRDefault="00A36C51" w:rsidP="002A4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8A"/>
    <w:rsid w:val="00023382"/>
    <w:rsid w:val="00034AAB"/>
    <w:rsid w:val="0004578A"/>
    <w:rsid w:val="000461DE"/>
    <w:rsid w:val="000623F2"/>
    <w:rsid w:val="000669C7"/>
    <w:rsid w:val="00071A53"/>
    <w:rsid w:val="00083109"/>
    <w:rsid w:val="000C5618"/>
    <w:rsid w:val="000F789C"/>
    <w:rsid w:val="00122A50"/>
    <w:rsid w:val="001353AB"/>
    <w:rsid w:val="00153010"/>
    <w:rsid w:val="001563DB"/>
    <w:rsid w:val="00164CB9"/>
    <w:rsid w:val="00181CAD"/>
    <w:rsid w:val="001A02ED"/>
    <w:rsid w:val="001B3B13"/>
    <w:rsid w:val="001C3401"/>
    <w:rsid w:val="001C7515"/>
    <w:rsid w:val="001D4F15"/>
    <w:rsid w:val="001E4940"/>
    <w:rsid w:val="001F36A1"/>
    <w:rsid w:val="002171F9"/>
    <w:rsid w:val="00267B9C"/>
    <w:rsid w:val="002A4032"/>
    <w:rsid w:val="002B1065"/>
    <w:rsid w:val="002D2753"/>
    <w:rsid w:val="002E058F"/>
    <w:rsid w:val="00304A2A"/>
    <w:rsid w:val="0030691E"/>
    <w:rsid w:val="003D2E1A"/>
    <w:rsid w:val="003D5167"/>
    <w:rsid w:val="003F48BC"/>
    <w:rsid w:val="00425ADB"/>
    <w:rsid w:val="004475EB"/>
    <w:rsid w:val="004548DB"/>
    <w:rsid w:val="004E6690"/>
    <w:rsid w:val="005271AA"/>
    <w:rsid w:val="005C7F7A"/>
    <w:rsid w:val="006360DC"/>
    <w:rsid w:val="00652923"/>
    <w:rsid w:val="00686E48"/>
    <w:rsid w:val="006A3B61"/>
    <w:rsid w:val="006A5707"/>
    <w:rsid w:val="007A0F9F"/>
    <w:rsid w:val="007E1B69"/>
    <w:rsid w:val="008002DB"/>
    <w:rsid w:val="00824723"/>
    <w:rsid w:val="00895C4B"/>
    <w:rsid w:val="00896ADB"/>
    <w:rsid w:val="008E09B5"/>
    <w:rsid w:val="009676AB"/>
    <w:rsid w:val="009B5DD0"/>
    <w:rsid w:val="00A36C51"/>
    <w:rsid w:val="00A53CE7"/>
    <w:rsid w:val="00AC7DD6"/>
    <w:rsid w:val="00AD5A9D"/>
    <w:rsid w:val="00B273EF"/>
    <w:rsid w:val="00B64636"/>
    <w:rsid w:val="00B81585"/>
    <w:rsid w:val="00BA48D5"/>
    <w:rsid w:val="00BB6543"/>
    <w:rsid w:val="00BF6520"/>
    <w:rsid w:val="00C3798D"/>
    <w:rsid w:val="00C86EC2"/>
    <w:rsid w:val="00CD67AE"/>
    <w:rsid w:val="00CE3CDE"/>
    <w:rsid w:val="00D03E22"/>
    <w:rsid w:val="00D13480"/>
    <w:rsid w:val="00D26E3B"/>
    <w:rsid w:val="00D4691B"/>
    <w:rsid w:val="00D61D0D"/>
    <w:rsid w:val="00D969B9"/>
    <w:rsid w:val="00DB1CDF"/>
    <w:rsid w:val="00DD54F0"/>
    <w:rsid w:val="00DD6FC4"/>
    <w:rsid w:val="00EC21CD"/>
    <w:rsid w:val="00F42875"/>
    <w:rsid w:val="00F67B43"/>
    <w:rsid w:val="00FA071D"/>
    <w:rsid w:val="00FC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F72CC1"/>
  <w14:defaultImageDpi w14:val="300"/>
  <w15:docId w15:val="{A5FC64C7-9D93-1C4E-9611-D836D730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basedOn w:val="Normal"/>
  </w:style>
  <w:style w:type="character" w:customStyle="1" w:styleId="a0">
    <w:name w:val="**"/>
    <w:basedOn w:val="DefaultParagraphFont"/>
    <w:rPr>
      <w:noProof w:val="0"/>
      <w:color w:val="000000"/>
      <w:sz w:val="20"/>
      <w:lang w:val="en-US"/>
    </w:rPr>
  </w:style>
  <w:style w:type="character" w:customStyle="1" w:styleId="a1">
    <w:name w:val="***"/>
    <w:basedOn w:val="DefaultParagraphFont"/>
    <w:rPr>
      <w:noProof w:val="0"/>
      <w:color w:val="000000"/>
      <w:sz w:val="24"/>
      <w:lang w:val="en-US"/>
    </w:rPr>
  </w:style>
  <w:style w:type="character" w:customStyle="1" w:styleId="a2">
    <w:name w:val="****"/>
    <w:basedOn w:val="DefaultParagraphFont"/>
    <w:rPr>
      <w:noProof w:val="0"/>
      <w:color w:val="000000"/>
      <w:sz w:val="24"/>
      <w:lang w:val="en-US"/>
    </w:rPr>
  </w:style>
  <w:style w:type="paragraph" w:styleId="Header">
    <w:name w:val="header"/>
    <w:basedOn w:val="Normal"/>
    <w:link w:val="HeaderChar"/>
    <w:uiPriority w:val="99"/>
    <w:unhideWhenUsed/>
    <w:rsid w:val="002A4032"/>
    <w:pPr>
      <w:tabs>
        <w:tab w:val="center" w:pos="4320"/>
        <w:tab w:val="right" w:pos="8640"/>
      </w:tabs>
    </w:pPr>
  </w:style>
  <w:style w:type="character" w:customStyle="1" w:styleId="HeaderChar">
    <w:name w:val="Header Char"/>
    <w:basedOn w:val="DefaultParagraphFont"/>
    <w:link w:val="Header"/>
    <w:uiPriority w:val="99"/>
    <w:rsid w:val="002A4032"/>
  </w:style>
  <w:style w:type="paragraph" w:styleId="Footer">
    <w:name w:val="footer"/>
    <w:basedOn w:val="Normal"/>
    <w:link w:val="FooterChar"/>
    <w:uiPriority w:val="99"/>
    <w:unhideWhenUsed/>
    <w:rsid w:val="002A4032"/>
    <w:pPr>
      <w:tabs>
        <w:tab w:val="center" w:pos="4320"/>
        <w:tab w:val="right" w:pos="8640"/>
      </w:tabs>
    </w:pPr>
  </w:style>
  <w:style w:type="character" w:customStyle="1" w:styleId="FooterChar">
    <w:name w:val="Footer Char"/>
    <w:basedOn w:val="DefaultParagraphFont"/>
    <w:link w:val="Footer"/>
    <w:uiPriority w:val="99"/>
    <w:rsid w:val="002A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James Publishing</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Knott, Ed</cp:lastModifiedBy>
  <cp:revision>2</cp:revision>
  <cp:lastPrinted>2025-11-30T19:19:00Z</cp:lastPrinted>
  <dcterms:created xsi:type="dcterms:W3CDTF">2026-07-14T15:47:00Z</dcterms:created>
  <dcterms:modified xsi:type="dcterms:W3CDTF">2026-07-14T15:47:00Z</dcterms:modified>
</cp:coreProperties>
</file>